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AAE1F" w14:textId="77777777" w:rsidR="00D1472D" w:rsidRPr="00D1472D" w:rsidRDefault="00D1472D" w:rsidP="00D1472D">
      <w:pPr>
        <w:spacing w:after="160" w:line="259" w:lineRule="auto"/>
        <w:jc w:val="center"/>
        <w:rPr>
          <w:rFonts w:asciiTheme="minorHAnsi" w:eastAsia="Calibri" w:hAnsiTheme="minorHAnsi" w:cstheme="minorHAnsi"/>
          <w:b/>
          <w:bCs/>
          <w:sz w:val="28"/>
          <w:szCs w:val="28"/>
          <w:lang w:eastAsia="en-US"/>
        </w:rPr>
      </w:pPr>
      <w:r w:rsidRPr="00D1472D">
        <w:rPr>
          <w:rFonts w:asciiTheme="minorHAnsi" w:eastAsia="Calibri" w:hAnsiTheme="minorHAnsi" w:cstheme="minorHAnsi"/>
          <w:b/>
          <w:bCs/>
          <w:sz w:val="28"/>
          <w:szCs w:val="28"/>
          <w:lang w:eastAsia="en-US"/>
        </w:rPr>
        <w:t>ANEXO II</w:t>
      </w:r>
    </w:p>
    <w:p w14:paraId="6816AE81" w14:textId="77777777" w:rsidR="00D1472D" w:rsidRPr="00D1472D" w:rsidRDefault="00D1472D" w:rsidP="00D1472D">
      <w:pPr>
        <w:spacing w:after="160" w:line="259" w:lineRule="auto"/>
        <w:jc w:val="center"/>
        <w:rPr>
          <w:rFonts w:asciiTheme="minorHAnsi" w:eastAsia="Calibri" w:hAnsiTheme="minorHAnsi" w:cstheme="minorHAnsi"/>
          <w:b/>
          <w:bCs/>
          <w:sz w:val="28"/>
          <w:szCs w:val="28"/>
          <w:lang w:eastAsia="en-US"/>
        </w:rPr>
      </w:pPr>
      <w:r w:rsidRPr="00D1472D">
        <w:rPr>
          <w:rFonts w:asciiTheme="minorHAnsi" w:eastAsia="Calibri" w:hAnsiTheme="minorHAnsi" w:cstheme="minorHAnsi"/>
          <w:b/>
          <w:bCs/>
          <w:sz w:val="28"/>
          <w:szCs w:val="28"/>
          <w:lang w:eastAsia="en-US"/>
        </w:rPr>
        <w:t>Proposición económica y documentación cuantificable automáticamente.</w:t>
      </w:r>
    </w:p>
    <w:p w14:paraId="4931837F" w14:textId="77777777" w:rsidR="00D1472D" w:rsidRPr="00D1472D" w:rsidRDefault="00D1472D" w:rsidP="00D1472D">
      <w:pPr>
        <w:spacing w:after="160" w:line="259" w:lineRule="auto"/>
        <w:jc w:val="center"/>
        <w:rPr>
          <w:rFonts w:eastAsia="Calibri"/>
          <w:b/>
          <w:bCs/>
          <w:lang w:eastAsia="en-US"/>
        </w:rPr>
      </w:pPr>
      <w:bookmarkStart w:id="0" w:name="_GoBack"/>
      <w:bookmarkEnd w:id="0"/>
    </w:p>
    <w:p w14:paraId="0B8E89EA" w14:textId="77777777" w:rsidR="00D1472D" w:rsidRPr="00D1472D" w:rsidRDefault="00D1472D" w:rsidP="00D1472D">
      <w:pPr>
        <w:spacing w:after="160" w:line="259" w:lineRule="auto"/>
        <w:jc w:val="both"/>
        <w:rPr>
          <w:rFonts w:asciiTheme="minorHAnsi" w:eastAsia="Calibri" w:hAnsiTheme="minorHAnsi" w:cstheme="minorHAnsi"/>
          <w:b/>
          <w:bCs/>
          <w:lang w:eastAsia="en-US"/>
        </w:rPr>
      </w:pPr>
      <w:r w:rsidRPr="00D1472D">
        <w:rPr>
          <w:rFonts w:asciiTheme="minorHAnsi" w:eastAsia="Calibri" w:hAnsiTheme="minorHAnsi" w:cstheme="minorHAnsi"/>
          <w:lang w:eastAsia="en-US"/>
        </w:rPr>
        <w:t>« _________________________, con domicilio a efectos de notificaciones en _____________, ____________________, n.º ___, con NIF n.º _________, en representación de la Entidad ___________________, con NIF n.º ___________, enterado del expediente para la contratación de las obras de ___________ por procedimiento abierto simplificado, anunciado en el Perfil de contratante, hago constar que conozco el Pliego que sirve de base al contrato y lo acepto íntegramente, tomando parte de la licitación y comprometiéndome a llevar a cabo el objeto del contrato por el importe de 59.021,27 € y 12.394,47 € correspondientes al Impuesto sobre el Valor Añadido.</w:t>
      </w:r>
    </w:p>
    <w:p w14:paraId="764D8343" w14:textId="77777777" w:rsidR="00D1472D" w:rsidRPr="00D1472D" w:rsidRDefault="00D1472D" w:rsidP="00D1472D">
      <w:pPr>
        <w:spacing w:after="160" w:line="259" w:lineRule="auto"/>
        <w:jc w:val="both"/>
        <w:rPr>
          <w:rFonts w:asciiTheme="minorHAnsi" w:eastAsia="Calibri" w:hAnsiTheme="minorHAnsi" w:cstheme="minorHAnsi"/>
          <w:b/>
          <w:bCs/>
          <w:sz w:val="28"/>
          <w:szCs w:val="28"/>
          <w:lang w:eastAsia="en-US"/>
        </w:rPr>
      </w:pPr>
    </w:p>
    <w:p w14:paraId="16B19675" w14:textId="77777777" w:rsidR="00D1472D" w:rsidRPr="00D1472D" w:rsidRDefault="00D1472D" w:rsidP="00D1472D">
      <w:pPr>
        <w:spacing w:after="160" w:line="259" w:lineRule="auto"/>
        <w:jc w:val="both"/>
        <w:rPr>
          <w:rFonts w:asciiTheme="minorHAnsi" w:eastAsia="Calibri" w:hAnsiTheme="minorHAnsi" w:cstheme="minorHAnsi"/>
          <w:b/>
          <w:bCs/>
          <w:sz w:val="28"/>
          <w:szCs w:val="28"/>
          <w:lang w:eastAsia="en-US"/>
        </w:rPr>
      </w:pPr>
      <w:r w:rsidRPr="00D1472D">
        <w:rPr>
          <w:rFonts w:asciiTheme="minorHAnsi" w:eastAsia="Calibri" w:hAnsiTheme="minorHAnsi" w:cstheme="minorHAnsi"/>
          <w:b/>
          <w:bCs/>
          <w:sz w:val="28"/>
          <w:szCs w:val="28"/>
          <w:lang w:eastAsia="en-US"/>
        </w:rPr>
        <w:t>Documentos relativos a la oferta, distintos del precio, que se deban cuantificar de forma automática.</w:t>
      </w:r>
    </w:p>
    <w:p w14:paraId="35E5B662" w14:textId="77777777" w:rsidR="00D1472D" w:rsidRPr="00D1472D" w:rsidRDefault="00D1472D" w:rsidP="00D1472D">
      <w:pPr>
        <w:spacing w:after="160" w:line="259" w:lineRule="auto"/>
        <w:jc w:val="both"/>
        <w:rPr>
          <w:rFonts w:asciiTheme="minorHAnsi" w:eastAsia="Calibri" w:hAnsiTheme="minorHAnsi" w:cstheme="minorHAnsi"/>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D1472D" w:rsidRPr="00D1472D" w14:paraId="47BC77B0" w14:textId="77777777" w:rsidTr="00643B3B">
        <w:tc>
          <w:tcPr>
            <w:tcW w:w="4247" w:type="dxa"/>
            <w:shd w:val="clear" w:color="auto" w:fill="auto"/>
          </w:tcPr>
          <w:p w14:paraId="4892AA10" w14:textId="77777777" w:rsidR="00D1472D" w:rsidRPr="00D1472D" w:rsidRDefault="00D1472D" w:rsidP="00D1472D">
            <w:pPr>
              <w:jc w:val="center"/>
              <w:rPr>
                <w:rFonts w:asciiTheme="minorHAnsi" w:eastAsia="Calibri" w:hAnsiTheme="minorHAnsi" w:cstheme="minorHAnsi"/>
                <w:lang w:eastAsia="en-US"/>
              </w:rPr>
            </w:pPr>
          </w:p>
          <w:p w14:paraId="3D930732" w14:textId="77777777" w:rsidR="00D1472D" w:rsidRPr="00D1472D" w:rsidRDefault="00D1472D" w:rsidP="00D1472D">
            <w:pPr>
              <w:jc w:val="center"/>
              <w:rPr>
                <w:rFonts w:asciiTheme="minorHAnsi" w:eastAsia="Calibri" w:hAnsiTheme="minorHAnsi" w:cstheme="minorHAnsi"/>
                <w:lang w:eastAsia="en-US"/>
              </w:rPr>
            </w:pPr>
          </w:p>
          <w:p w14:paraId="4C87EBC5" w14:textId="77777777" w:rsidR="00D1472D" w:rsidRPr="00D1472D" w:rsidRDefault="00D1472D" w:rsidP="00D1472D">
            <w:pPr>
              <w:jc w:val="center"/>
              <w:rPr>
                <w:rFonts w:asciiTheme="minorHAnsi" w:eastAsia="Calibri" w:hAnsiTheme="minorHAnsi" w:cstheme="minorHAnsi"/>
                <w:lang w:eastAsia="en-US"/>
              </w:rPr>
            </w:pPr>
          </w:p>
          <w:p w14:paraId="156CBFE8" w14:textId="77777777" w:rsidR="00D1472D" w:rsidRPr="00D1472D" w:rsidRDefault="00D1472D" w:rsidP="00D1472D">
            <w:pPr>
              <w:jc w:val="center"/>
              <w:rPr>
                <w:rFonts w:asciiTheme="minorHAnsi" w:eastAsia="Calibri" w:hAnsiTheme="minorHAnsi" w:cstheme="minorHAnsi"/>
                <w:lang w:eastAsia="en-US"/>
              </w:rPr>
            </w:pPr>
          </w:p>
          <w:p w14:paraId="080AEADF" w14:textId="77777777" w:rsidR="00D1472D" w:rsidRPr="00D1472D" w:rsidRDefault="00D1472D" w:rsidP="00D1472D">
            <w:pPr>
              <w:jc w:val="center"/>
              <w:rPr>
                <w:rFonts w:asciiTheme="minorHAnsi" w:eastAsia="Calibri" w:hAnsiTheme="minorHAnsi" w:cstheme="minorHAnsi"/>
                <w:lang w:eastAsia="en-US"/>
              </w:rPr>
            </w:pPr>
            <w:r w:rsidRPr="00D1472D">
              <w:rPr>
                <w:rFonts w:asciiTheme="minorHAnsi" w:eastAsia="Calibri" w:hAnsiTheme="minorHAnsi" w:cstheme="minorHAnsi"/>
                <w:lang w:eastAsia="en-US"/>
              </w:rPr>
              <w:t>CRITERIO</w:t>
            </w:r>
          </w:p>
        </w:tc>
        <w:tc>
          <w:tcPr>
            <w:tcW w:w="4247" w:type="dxa"/>
            <w:shd w:val="clear" w:color="auto" w:fill="auto"/>
          </w:tcPr>
          <w:p w14:paraId="25E11A58" w14:textId="77777777" w:rsidR="00D1472D" w:rsidRPr="00D1472D" w:rsidRDefault="00D1472D" w:rsidP="00D1472D">
            <w:pPr>
              <w:jc w:val="both"/>
              <w:rPr>
                <w:rFonts w:asciiTheme="minorHAnsi" w:eastAsia="Calibri" w:hAnsiTheme="minorHAnsi" w:cstheme="minorHAnsi"/>
                <w:lang w:eastAsia="en-US"/>
              </w:rPr>
            </w:pPr>
            <w:r w:rsidRPr="00D1472D">
              <w:rPr>
                <w:rFonts w:asciiTheme="minorHAnsi" w:eastAsia="Calibri" w:hAnsiTheme="minorHAnsi" w:cstheme="minorHAnsi"/>
                <w:lang w:eastAsia="en-US"/>
              </w:rPr>
              <w:t>OFERTA (Numero de metros cuadrados, que se ofrecen como incremento respecto de los inicialmente previstos, en el proyecto técnico). El número de metros cuadrados de repavimentación adicionales deben incluir las operaciones de fresado previstas que sean necesarias para llevarse a cabo. Incremento de los metros cuadrados a pavimentar en las mismas condiciones que los que establece la documentación de este expediente</w:t>
            </w:r>
          </w:p>
        </w:tc>
      </w:tr>
      <w:tr w:rsidR="00D1472D" w:rsidRPr="00D1472D" w14:paraId="63D76666" w14:textId="77777777" w:rsidTr="00643B3B">
        <w:tc>
          <w:tcPr>
            <w:tcW w:w="8494" w:type="dxa"/>
            <w:gridSpan w:val="2"/>
            <w:shd w:val="clear" w:color="auto" w:fill="auto"/>
          </w:tcPr>
          <w:p w14:paraId="24486CFC" w14:textId="77777777" w:rsidR="00D1472D" w:rsidRPr="00D1472D" w:rsidRDefault="00D1472D" w:rsidP="00D1472D">
            <w:pPr>
              <w:jc w:val="both"/>
              <w:rPr>
                <w:rFonts w:asciiTheme="minorHAnsi" w:eastAsia="Calibri" w:hAnsiTheme="minorHAnsi" w:cstheme="minorHAnsi"/>
                <w:lang w:eastAsia="en-US"/>
              </w:rPr>
            </w:pPr>
          </w:p>
          <w:p w14:paraId="0989D56B" w14:textId="77777777" w:rsidR="00D1472D" w:rsidRPr="00D1472D" w:rsidRDefault="00D1472D" w:rsidP="00D1472D">
            <w:pPr>
              <w:rPr>
                <w:rFonts w:asciiTheme="minorHAnsi" w:eastAsia="Calibri" w:hAnsiTheme="minorHAnsi" w:cstheme="minorHAnsi"/>
                <w:lang w:eastAsia="en-US"/>
              </w:rPr>
            </w:pPr>
            <w:r w:rsidRPr="00D1472D">
              <w:rPr>
                <w:rFonts w:asciiTheme="minorHAnsi" w:eastAsia="Calibri" w:hAnsiTheme="minorHAnsi" w:cstheme="minorHAnsi"/>
                <w:lang w:eastAsia="en-US"/>
              </w:rPr>
              <w:t>Metros cuadrados adicionales……………………………………</w:t>
            </w:r>
          </w:p>
          <w:p w14:paraId="07CD237F" w14:textId="77777777" w:rsidR="00D1472D" w:rsidRPr="00D1472D" w:rsidRDefault="00D1472D" w:rsidP="00D1472D">
            <w:pPr>
              <w:jc w:val="center"/>
              <w:rPr>
                <w:rFonts w:asciiTheme="minorHAnsi" w:eastAsia="Calibri" w:hAnsiTheme="minorHAnsi" w:cstheme="minorHAnsi"/>
                <w:lang w:eastAsia="en-US"/>
              </w:rPr>
            </w:pPr>
          </w:p>
        </w:tc>
      </w:tr>
    </w:tbl>
    <w:p w14:paraId="598037C9" w14:textId="77777777" w:rsidR="00D1472D" w:rsidRPr="00D1472D" w:rsidRDefault="00D1472D" w:rsidP="00D1472D">
      <w:pPr>
        <w:spacing w:after="160" w:line="259" w:lineRule="auto"/>
        <w:rPr>
          <w:rFonts w:asciiTheme="minorHAnsi" w:eastAsia="Calibri" w:hAnsiTheme="minorHAnsi" w:cstheme="minorHAnsi"/>
          <w:sz w:val="22"/>
          <w:szCs w:val="22"/>
          <w:lang w:eastAsia="en-US"/>
        </w:rPr>
      </w:pPr>
    </w:p>
    <w:p w14:paraId="26E906F8" w14:textId="77777777" w:rsidR="00D1472D" w:rsidRPr="00D1472D" w:rsidRDefault="00D1472D" w:rsidP="00D1472D">
      <w:pPr>
        <w:spacing w:after="160" w:line="259" w:lineRule="auto"/>
        <w:jc w:val="center"/>
        <w:rPr>
          <w:rFonts w:asciiTheme="minorHAnsi" w:eastAsia="Calibri" w:hAnsiTheme="minorHAnsi" w:cstheme="minorHAnsi"/>
          <w:lang w:eastAsia="en-US"/>
        </w:rPr>
      </w:pPr>
      <w:r w:rsidRPr="00D1472D">
        <w:rPr>
          <w:rFonts w:asciiTheme="minorHAnsi" w:eastAsia="Calibri" w:hAnsiTheme="minorHAnsi" w:cstheme="minorHAnsi"/>
          <w:lang w:eastAsia="en-US"/>
        </w:rPr>
        <w:t>En ____________, a ___ de ________ de 20__.</w:t>
      </w:r>
    </w:p>
    <w:p w14:paraId="54BD0F9D" w14:textId="77777777" w:rsidR="00D1472D" w:rsidRPr="00D1472D" w:rsidRDefault="00D1472D" w:rsidP="00D1472D">
      <w:pPr>
        <w:spacing w:after="160" w:line="259" w:lineRule="auto"/>
        <w:jc w:val="center"/>
        <w:rPr>
          <w:rFonts w:asciiTheme="minorHAnsi" w:eastAsia="Calibri" w:hAnsiTheme="minorHAnsi" w:cstheme="minorHAnsi"/>
          <w:lang w:eastAsia="en-US"/>
        </w:rPr>
      </w:pPr>
    </w:p>
    <w:p w14:paraId="740CEAB9" w14:textId="77777777" w:rsidR="00D1472D" w:rsidRPr="00D1472D" w:rsidRDefault="00D1472D" w:rsidP="00D1472D">
      <w:pPr>
        <w:spacing w:after="160" w:line="259" w:lineRule="auto"/>
        <w:jc w:val="center"/>
        <w:rPr>
          <w:rFonts w:asciiTheme="minorHAnsi" w:eastAsia="Calibri" w:hAnsiTheme="minorHAnsi" w:cstheme="minorHAnsi"/>
          <w:lang w:eastAsia="en-US"/>
        </w:rPr>
      </w:pPr>
      <w:r w:rsidRPr="00D1472D">
        <w:rPr>
          <w:rFonts w:asciiTheme="minorHAnsi" w:eastAsia="Calibri" w:hAnsiTheme="minorHAnsi" w:cstheme="minorHAnsi"/>
          <w:lang w:eastAsia="en-US"/>
        </w:rPr>
        <w:t>Firma del candidato,</w:t>
      </w:r>
    </w:p>
    <w:p w14:paraId="142041F2" w14:textId="2AF37F9A" w:rsidR="00AC2DA9" w:rsidRPr="00D1472D" w:rsidRDefault="00D1472D" w:rsidP="00D1472D">
      <w:pPr>
        <w:spacing w:after="160" w:line="259" w:lineRule="auto"/>
        <w:jc w:val="center"/>
      </w:pPr>
      <w:r w:rsidRPr="00D1472D">
        <w:rPr>
          <w:rFonts w:asciiTheme="minorHAnsi" w:eastAsia="Calibri" w:hAnsiTheme="minorHAnsi" w:cstheme="minorHAnsi"/>
          <w:lang w:eastAsia="en-US"/>
        </w:rPr>
        <w:t>Fdo.: _________________.».</w:t>
      </w:r>
    </w:p>
    <w:sectPr w:rsidR="00AC2DA9" w:rsidRPr="00D1472D" w:rsidSect="00FD3E11">
      <w:headerReference w:type="default" r:id="rId7"/>
      <w:pgSz w:w="11906" w:h="16838"/>
      <w:pgMar w:top="1417" w:right="1133"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C2AEF" w14:textId="77777777" w:rsidR="0075474A" w:rsidRDefault="0075474A" w:rsidP="002A61B2">
      <w:r>
        <w:separator/>
      </w:r>
    </w:p>
  </w:endnote>
  <w:endnote w:type="continuationSeparator" w:id="0">
    <w:p w14:paraId="6C60BCE1" w14:textId="77777777" w:rsidR="0075474A" w:rsidRDefault="0075474A" w:rsidP="002A6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Segoe MDL2 Assets">
    <w:altName w:val="Segoe UI"/>
    <w:charset w:val="00"/>
    <w:family w:val="roman"/>
    <w:pitch w:val="variable"/>
    <w:sig w:usb0="00000003" w:usb1="1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877FE" w14:textId="77777777" w:rsidR="0075474A" w:rsidRDefault="0075474A" w:rsidP="002A61B2">
      <w:r>
        <w:separator/>
      </w:r>
    </w:p>
  </w:footnote>
  <w:footnote w:type="continuationSeparator" w:id="0">
    <w:p w14:paraId="28CCFCA2" w14:textId="77777777" w:rsidR="0075474A" w:rsidRDefault="0075474A" w:rsidP="002A6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668" w:type="dxa"/>
      <w:tblInd w:w="-1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4"/>
      <w:gridCol w:w="2694"/>
      <w:gridCol w:w="1004"/>
      <w:gridCol w:w="1939"/>
      <w:gridCol w:w="4087"/>
    </w:tblGrid>
    <w:tr w:rsidR="00093305" w14:paraId="08CB0412" w14:textId="77777777" w:rsidTr="00021861">
      <w:trPr>
        <w:trHeight w:val="1266"/>
      </w:trPr>
      <w:tc>
        <w:tcPr>
          <w:tcW w:w="944" w:type="dxa"/>
        </w:tcPr>
        <w:p w14:paraId="6C143B36" w14:textId="77777777" w:rsidR="00093305" w:rsidRDefault="00093305" w:rsidP="00093305">
          <w:pPr>
            <w:pStyle w:val="Encabezado"/>
          </w:pPr>
          <w:r>
            <w:rPr>
              <w:noProof/>
            </w:rPr>
            <w:drawing>
              <wp:anchor distT="0" distB="0" distL="114300" distR="114300" simplePos="0" relativeHeight="251660288" behindDoc="0" locked="0" layoutInCell="1" allowOverlap="1" wp14:anchorId="6AB4A988" wp14:editId="2FD8C868">
                <wp:simplePos x="0" y="0"/>
                <wp:positionH relativeFrom="column">
                  <wp:posOffset>23495</wp:posOffset>
                </wp:positionH>
                <wp:positionV relativeFrom="paragraph">
                  <wp:posOffset>171450</wp:posOffset>
                </wp:positionV>
                <wp:extent cx="400685" cy="66865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00685" cy="6686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
              <w:szCs w:val="2"/>
            </w:rPr>
            <w:t xml:space="preserve"> </w:t>
          </w:r>
        </w:p>
      </w:tc>
      <w:tc>
        <w:tcPr>
          <w:tcW w:w="2694" w:type="dxa"/>
        </w:tcPr>
        <w:p w14:paraId="5F3082EC" w14:textId="77777777" w:rsidR="00093305" w:rsidRPr="00040636" w:rsidRDefault="00093305" w:rsidP="00093305">
          <w:pPr>
            <w:pStyle w:val="Encabezado"/>
            <w:ind w:right="-108"/>
            <w:rPr>
              <w:szCs w:val="48"/>
            </w:rPr>
          </w:pPr>
        </w:p>
        <w:p w14:paraId="631B7EC2" w14:textId="77777777" w:rsidR="00093305" w:rsidRPr="00AC7477" w:rsidRDefault="00093305" w:rsidP="00093305">
          <w:pPr>
            <w:pStyle w:val="Encabezado"/>
            <w:ind w:right="-108"/>
            <w:rPr>
              <w:rFonts w:ascii="Segoe MDL2 Assets" w:hAnsi="Segoe MDL2 Assets"/>
              <w:sz w:val="2"/>
              <w:szCs w:val="2"/>
            </w:rPr>
          </w:pPr>
        </w:p>
        <w:p w14:paraId="30DACF50" w14:textId="77777777" w:rsidR="00093305" w:rsidRPr="00AC7477" w:rsidRDefault="00093305" w:rsidP="00093305">
          <w:pPr>
            <w:pStyle w:val="Encabezado"/>
            <w:ind w:right="-108"/>
            <w:rPr>
              <w:rFonts w:ascii="Segoe MDL2 Assets" w:hAnsi="Segoe MDL2 Assets"/>
              <w:sz w:val="16"/>
            </w:rPr>
          </w:pPr>
        </w:p>
        <w:p w14:paraId="55500D0C" w14:textId="77777777" w:rsidR="00093305" w:rsidRPr="00F750E4" w:rsidRDefault="00093305" w:rsidP="00093305">
          <w:pPr>
            <w:pStyle w:val="Encabezado"/>
            <w:ind w:right="-108"/>
            <w:rPr>
              <w:rFonts w:ascii="Segoe MDL2 Assets" w:hAnsi="Segoe MDL2 Assets"/>
            </w:rPr>
          </w:pPr>
          <w:r w:rsidRPr="00F750E4">
            <w:rPr>
              <w:rFonts w:ascii="Segoe MDL2 Assets" w:hAnsi="Segoe MDL2 Assets"/>
            </w:rPr>
            <w:t>AYUNTAMIENTO DE</w:t>
          </w:r>
        </w:p>
        <w:p w14:paraId="7B116F28" w14:textId="77777777" w:rsidR="00093305" w:rsidRDefault="00093305" w:rsidP="00093305">
          <w:pPr>
            <w:pStyle w:val="Encabezado"/>
            <w:ind w:right="-108"/>
          </w:pPr>
          <w:r w:rsidRPr="00F750E4">
            <w:rPr>
              <w:rFonts w:ascii="Segoe MDL2 Assets" w:hAnsi="Segoe MDL2 Assets"/>
              <w:sz w:val="40"/>
            </w:rPr>
            <w:t>CONSUEGRA</w:t>
          </w:r>
        </w:p>
      </w:tc>
      <w:tc>
        <w:tcPr>
          <w:tcW w:w="1004" w:type="dxa"/>
        </w:tcPr>
        <w:p w14:paraId="66E23DA7" w14:textId="77777777" w:rsidR="00093305" w:rsidRPr="006F7E95" w:rsidRDefault="00093305" w:rsidP="00093305">
          <w:pPr>
            <w:pStyle w:val="Encabezado"/>
            <w:rPr>
              <w:rFonts w:cs="Calibri"/>
              <w:sz w:val="16"/>
              <w:szCs w:val="16"/>
            </w:rPr>
          </w:pPr>
          <w:r>
            <w:rPr>
              <w:noProof/>
            </w:rPr>
            <w:drawing>
              <wp:anchor distT="0" distB="0" distL="114300" distR="114300" simplePos="0" relativeHeight="251659264" behindDoc="0" locked="0" layoutInCell="1" allowOverlap="1" wp14:anchorId="2A8D1D3E" wp14:editId="02A796BD">
                <wp:simplePos x="0" y="0"/>
                <wp:positionH relativeFrom="column">
                  <wp:posOffset>-66675</wp:posOffset>
                </wp:positionH>
                <wp:positionV relativeFrom="paragraph">
                  <wp:posOffset>133350</wp:posOffset>
                </wp:positionV>
                <wp:extent cx="644525" cy="70104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44525" cy="7010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39" w:type="dxa"/>
        </w:tcPr>
        <w:p w14:paraId="10640DB5" w14:textId="77777777" w:rsidR="00093305" w:rsidRPr="006F7E95" w:rsidRDefault="00093305" w:rsidP="00093305">
          <w:pPr>
            <w:pStyle w:val="Encabezado"/>
            <w:jc w:val="center"/>
            <w:rPr>
              <w:rFonts w:cs="Calibri"/>
              <w:b/>
              <w:sz w:val="16"/>
              <w:szCs w:val="16"/>
            </w:rPr>
          </w:pPr>
          <w:r w:rsidRPr="006F16AA">
            <w:rPr>
              <w:rFonts w:ascii="Arial Narrow" w:hAnsi="Arial Narrow"/>
              <w:b/>
              <w:snapToGrid w:val="0"/>
              <w:color w:val="808080"/>
              <w:sz w:val="18"/>
              <w:szCs w:val="18"/>
            </w:rPr>
            <w:br/>
          </w:r>
          <w:r w:rsidRPr="006F16AA">
            <w:rPr>
              <w:rFonts w:ascii="Arial Narrow" w:hAnsi="Arial Narrow"/>
              <w:b/>
              <w:snapToGrid w:val="0"/>
              <w:color w:val="808080"/>
              <w:sz w:val="18"/>
              <w:szCs w:val="18"/>
            </w:rPr>
            <w:br/>
          </w:r>
        </w:p>
      </w:tc>
      <w:tc>
        <w:tcPr>
          <w:tcW w:w="4087" w:type="dxa"/>
        </w:tcPr>
        <w:p w14:paraId="696E8AA7" w14:textId="77777777" w:rsidR="00093305" w:rsidRPr="006F7E95" w:rsidRDefault="00093305" w:rsidP="00093305">
          <w:pPr>
            <w:pStyle w:val="Encabezado"/>
            <w:jc w:val="right"/>
            <w:rPr>
              <w:rFonts w:cs="Calibri"/>
              <w:sz w:val="12"/>
              <w:szCs w:val="16"/>
            </w:rPr>
          </w:pPr>
        </w:p>
        <w:p w14:paraId="50CA27D2" w14:textId="77777777" w:rsidR="00093305" w:rsidRPr="006F7E95" w:rsidRDefault="00093305" w:rsidP="00093305">
          <w:pPr>
            <w:pStyle w:val="Encabezado"/>
            <w:jc w:val="right"/>
            <w:rPr>
              <w:rFonts w:cs="Calibri"/>
              <w:szCs w:val="28"/>
            </w:rPr>
          </w:pPr>
        </w:p>
        <w:p w14:paraId="7666867E" w14:textId="77777777" w:rsidR="00093305" w:rsidRPr="006F7E95" w:rsidRDefault="00093305" w:rsidP="00093305">
          <w:pPr>
            <w:pStyle w:val="Encabezado"/>
            <w:rPr>
              <w:rFonts w:cs="Calibri"/>
              <w:sz w:val="6"/>
              <w:szCs w:val="6"/>
            </w:rPr>
          </w:pPr>
        </w:p>
        <w:p w14:paraId="56427C7E" w14:textId="77777777" w:rsidR="00093305" w:rsidRPr="006F7E95" w:rsidRDefault="00093305" w:rsidP="00093305">
          <w:pPr>
            <w:pStyle w:val="Encabezado"/>
            <w:jc w:val="right"/>
            <w:rPr>
              <w:rFonts w:cs="Calibri"/>
              <w:sz w:val="16"/>
              <w:szCs w:val="16"/>
            </w:rPr>
          </w:pPr>
          <w:r w:rsidRPr="006F7E95">
            <w:rPr>
              <w:rFonts w:cs="Calibri"/>
              <w:sz w:val="16"/>
              <w:szCs w:val="16"/>
            </w:rPr>
            <w:t>Plaza España, 1 - CP 45700 - Consuegra (Toledo)</w:t>
          </w:r>
        </w:p>
        <w:p w14:paraId="4FAEDD31" w14:textId="77777777" w:rsidR="00093305" w:rsidRPr="006F7E95" w:rsidRDefault="00093305" w:rsidP="00093305">
          <w:pPr>
            <w:pStyle w:val="Encabezado"/>
            <w:jc w:val="right"/>
            <w:rPr>
              <w:rFonts w:cs="Calibri"/>
              <w:sz w:val="16"/>
              <w:szCs w:val="16"/>
              <w:lang w:val="en-US"/>
            </w:rPr>
          </w:pPr>
          <w:r w:rsidRPr="006F7E95">
            <w:rPr>
              <w:rFonts w:cs="Calibri"/>
              <w:sz w:val="16"/>
              <w:szCs w:val="16"/>
              <w:lang w:val="en-US"/>
            </w:rPr>
            <w:t>Telf: 925 48 01 85 Fax: 925 48 02 88 CIF: P4505300F</w:t>
          </w:r>
        </w:p>
        <w:p w14:paraId="02687E77" w14:textId="77777777" w:rsidR="00093305" w:rsidRPr="006F7E95" w:rsidRDefault="00093305" w:rsidP="00093305">
          <w:pPr>
            <w:pStyle w:val="Encabezado"/>
            <w:jc w:val="right"/>
            <w:rPr>
              <w:rFonts w:cs="Calibri"/>
              <w:sz w:val="16"/>
              <w:szCs w:val="16"/>
              <w:lang w:val="en-US"/>
            </w:rPr>
          </w:pPr>
          <w:r w:rsidRPr="006F7E95">
            <w:rPr>
              <w:rFonts w:cs="Calibri"/>
              <w:sz w:val="16"/>
              <w:szCs w:val="16"/>
              <w:lang w:val="en-US"/>
            </w:rPr>
            <w:t>ayuntamiento@aytoconsuegra.es www.aytoconsuegra.es</w:t>
          </w:r>
        </w:p>
        <w:p w14:paraId="7DC850A7" w14:textId="77777777" w:rsidR="00093305" w:rsidRPr="00D20961" w:rsidRDefault="00093305" w:rsidP="00093305">
          <w:pPr>
            <w:jc w:val="right"/>
          </w:pPr>
          <w:r w:rsidRPr="006F7E95">
            <w:rPr>
              <w:rFonts w:cs="Calibri"/>
              <w:b/>
              <w:sz w:val="16"/>
              <w:szCs w:val="16"/>
            </w:rPr>
            <w:t>Oficina de Atención Ciudadana (OAC)</w:t>
          </w:r>
        </w:p>
      </w:tc>
    </w:tr>
  </w:tbl>
  <w:p w14:paraId="6F67D238" w14:textId="77777777" w:rsidR="00093305" w:rsidRPr="00F7172A" w:rsidRDefault="00093305" w:rsidP="00093305">
    <w:pPr>
      <w:pBdr>
        <w:bottom w:val="thickThinSmallGap" w:sz="24" w:space="1" w:color="622423"/>
      </w:pBdr>
      <w:tabs>
        <w:tab w:val="center" w:pos="4252"/>
        <w:tab w:val="right" w:pos="8504"/>
      </w:tabs>
      <w:rPr>
        <w:rFonts w:ascii="Arial Narrow" w:hAnsi="Arial Narrow"/>
        <w:b/>
        <w:snapToGrid w:val="0"/>
        <w:color w:val="808080"/>
        <w:sz w:val="14"/>
        <w:szCs w:val="14"/>
      </w:rPr>
    </w:pPr>
  </w:p>
  <w:p w14:paraId="45004244" w14:textId="77777777" w:rsidR="002A61B2" w:rsidRPr="00093305" w:rsidRDefault="002A61B2" w:rsidP="00093305">
    <w:pPr>
      <w:pStyle w:val="Encabezado"/>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6655E"/>
    <w:multiLevelType w:val="hybridMultilevel"/>
    <w:tmpl w:val="B246A49E"/>
    <w:lvl w:ilvl="0" w:tplc="6FDE24AE">
      <w:start w:val="1"/>
      <w:numFmt w:val="decimal"/>
      <w:lvlText w:val="%1."/>
      <w:lvlJc w:val="left"/>
      <w:pPr>
        <w:tabs>
          <w:tab w:val="num" w:pos="1837"/>
        </w:tabs>
        <w:ind w:left="1837" w:hanging="360"/>
      </w:pPr>
    </w:lvl>
    <w:lvl w:ilvl="1" w:tplc="0C0A0019">
      <w:start w:val="1"/>
      <w:numFmt w:val="lowerLetter"/>
      <w:lvlText w:val="%2."/>
      <w:lvlJc w:val="left"/>
      <w:pPr>
        <w:tabs>
          <w:tab w:val="num" w:pos="2557"/>
        </w:tabs>
        <w:ind w:left="2557" w:hanging="360"/>
      </w:pPr>
    </w:lvl>
    <w:lvl w:ilvl="2" w:tplc="0C0A001B">
      <w:start w:val="1"/>
      <w:numFmt w:val="lowerRoman"/>
      <w:lvlText w:val="%3."/>
      <w:lvlJc w:val="right"/>
      <w:pPr>
        <w:tabs>
          <w:tab w:val="num" w:pos="3277"/>
        </w:tabs>
        <w:ind w:left="3277" w:hanging="180"/>
      </w:pPr>
    </w:lvl>
    <w:lvl w:ilvl="3" w:tplc="0C0A000F">
      <w:start w:val="1"/>
      <w:numFmt w:val="decimal"/>
      <w:lvlText w:val="%4."/>
      <w:lvlJc w:val="left"/>
      <w:pPr>
        <w:tabs>
          <w:tab w:val="num" w:pos="3997"/>
        </w:tabs>
        <w:ind w:left="3997" w:hanging="360"/>
      </w:pPr>
    </w:lvl>
    <w:lvl w:ilvl="4" w:tplc="0C0A0019">
      <w:start w:val="1"/>
      <w:numFmt w:val="lowerLetter"/>
      <w:lvlText w:val="%5."/>
      <w:lvlJc w:val="left"/>
      <w:pPr>
        <w:tabs>
          <w:tab w:val="num" w:pos="4717"/>
        </w:tabs>
        <w:ind w:left="4717" w:hanging="360"/>
      </w:pPr>
    </w:lvl>
    <w:lvl w:ilvl="5" w:tplc="0C0A001B">
      <w:start w:val="1"/>
      <w:numFmt w:val="lowerRoman"/>
      <w:lvlText w:val="%6."/>
      <w:lvlJc w:val="right"/>
      <w:pPr>
        <w:tabs>
          <w:tab w:val="num" w:pos="5437"/>
        </w:tabs>
        <w:ind w:left="5437" w:hanging="180"/>
      </w:pPr>
    </w:lvl>
    <w:lvl w:ilvl="6" w:tplc="0C0A000F">
      <w:start w:val="1"/>
      <w:numFmt w:val="decimal"/>
      <w:lvlText w:val="%7."/>
      <w:lvlJc w:val="left"/>
      <w:pPr>
        <w:tabs>
          <w:tab w:val="num" w:pos="6157"/>
        </w:tabs>
        <w:ind w:left="6157" w:hanging="360"/>
      </w:pPr>
    </w:lvl>
    <w:lvl w:ilvl="7" w:tplc="0C0A0019">
      <w:start w:val="1"/>
      <w:numFmt w:val="lowerLetter"/>
      <w:lvlText w:val="%8."/>
      <w:lvlJc w:val="left"/>
      <w:pPr>
        <w:tabs>
          <w:tab w:val="num" w:pos="6877"/>
        </w:tabs>
        <w:ind w:left="6877" w:hanging="360"/>
      </w:pPr>
    </w:lvl>
    <w:lvl w:ilvl="8" w:tplc="0C0A001B">
      <w:start w:val="1"/>
      <w:numFmt w:val="lowerRoman"/>
      <w:lvlText w:val="%9."/>
      <w:lvlJc w:val="right"/>
      <w:pPr>
        <w:tabs>
          <w:tab w:val="num" w:pos="7597"/>
        </w:tabs>
        <w:ind w:left="7597" w:hanging="180"/>
      </w:pPr>
    </w:lvl>
  </w:abstractNum>
  <w:abstractNum w:abstractNumId="1" w15:restartNumberingAfterBreak="0">
    <w:nsid w:val="574A6BB3"/>
    <w:multiLevelType w:val="multilevel"/>
    <w:tmpl w:val="E8B40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942FEB"/>
    <w:multiLevelType w:val="hybridMultilevel"/>
    <w:tmpl w:val="251CEF7A"/>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248"/>
        </w:tabs>
        <w:ind w:left="1248" w:hanging="360"/>
      </w:pPr>
      <w:rPr>
        <w:rFonts w:ascii="Courier New" w:hAnsi="Courier New" w:hint="default"/>
      </w:rPr>
    </w:lvl>
    <w:lvl w:ilvl="2" w:tplc="FFFFFFFF" w:tentative="1">
      <w:start w:val="1"/>
      <w:numFmt w:val="bullet"/>
      <w:lvlText w:val=""/>
      <w:lvlJc w:val="left"/>
      <w:pPr>
        <w:tabs>
          <w:tab w:val="num" w:pos="1968"/>
        </w:tabs>
        <w:ind w:left="1968" w:hanging="360"/>
      </w:pPr>
      <w:rPr>
        <w:rFonts w:ascii="Wingdings" w:hAnsi="Wingdings" w:hint="default"/>
      </w:rPr>
    </w:lvl>
    <w:lvl w:ilvl="3" w:tplc="FFFFFFFF" w:tentative="1">
      <w:start w:val="1"/>
      <w:numFmt w:val="bullet"/>
      <w:lvlText w:val=""/>
      <w:lvlJc w:val="left"/>
      <w:pPr>
        <w:tabs>
          <w:tab w:val="num" w:pos="2688"/>
        </w:tabs>
        <w:ind w:left="2688" w:hanging="360"/>
      </w:pPr>
      <w:rPr>
        <w:rFonts w:ascii="Symbol" w:hAnsi="Symbol" w:hint="default"/>
      </w:rPr>
    </w:lvl>
    <w:lvl w:ilvl="4" w:tplc="FFFFFFFF" w:tentative="1">
      <w:start w:val="1"/>
      <w:numFmt w:val="bullet"/>
      <w:lvlText w:val="o"/>
      <w:lvlJc w:val="left"/>
      <w:pPr>
        <w:tabs>
          <w:tab w:val="num" w:pos="3408"/>
        </w:tabs>
        <w:ind w:left="3408" w:hanging="360"/>
      </w:pPr>
      <w:rPr>
        <w:rFonts w:ascii="Courier New" w:hAnsi="Courier New" w:hint="default"/>
      </w:rPr>
    </w:lvl>
    <w:lvl w:ilvl="5" w:tplc="FFFFFFFF" w:tentative="1">
      <w:start w:val="1"/>
      <w:numFmt w:val="bullet"/>
      <w:lvlText w:val=""/>
      <w:lvlJc w:val="left"/>
      <w:pPr>
        <w:tabs>
          <w:tab w:val="num" w:pos="4128"/>
        </w:tabs>
        <w:ind w:left="4128" w:hanging="360"/>
      </w:pPr>
      <w:rPr>
        <w:rFonts w:ascii="Wingdings" w:hAnsi="Wingdings" w:hint="default"/>
      </w:rPr>
    </w:lvl>
    <w:lvl w:ilvl="6" w:tplc="FFFFFFFF" w:tentative="1">
      <w:start w:val="1"/>
      <w:numFmt w:val="bullet"/>
      <w:lvlText w:val=""/>
      <w:lvlJc w:val="left"/>
      <w:pPr>
        <w:tabs>
          <w:tab w:val="num" w:pos="4848"/>
        </w:tabs>
        <w:ind w:left="4848" w:hanging="360"/>
      </w:pPr>
      <w:rPr>
        <w:rFonts w:ascii="Symbol" w:hAnsi="Symbol" w:hint="default"/>
      </w:rPr>
    </w:lvl>
    <w:lvl w:ilvl="7" w:tplc="FFFFFFFF" w:tentative="1">
      <w:start w:val="1"/>
      <w:numFmt w:val="bullet"/>
      <w:lvlText w:val="o"/>
      <w:lvlJc w:val="left"/>
      <w:pPr>
        <w:tabs>
          <w:tab w:val="num" w:pos="5568"/>
        </w:tabs>
        <w:ind w:left="5568" w:hanging="360"/>
      </w:pPr>
      <w:rPr>
        <w:rFonts w:ascii="Courier New" w:hAnsi="Courier New" w:hint="default"/>
      </w:rPr>
    </w:lvl>
    <w:lvl w:ilvl="8" w:tplc="FFFFFFFF" w:tentative="1">
      <w:start w:val="1"/>
      <w:numFmt w:val="bullet"/>
      <w:lvlText w:val=""/>
      <w:lvlJc w:val="left"/>
      <w:pPr>
        <w:tabs>
          <w:tab w:val="num" w:pos="6288"/>
        </w:tabs>
        <w:ind w:left="6288"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1B2"/>
    <w:rsid w:val="000168C2"/>
    <w:rsid w:val="00023469"/>
    <w:rsid w:val="00025DB8"/>
    <w:rsid w:val="00037FBB"/>
    <w:rsid w:val="00040636"/>
    <w:rsid w:val="00041ED5"/>
    <w:rsid w:val="000533E4"/>
    <w:rsid w:val="000619BF"/>
    <w:rsid w:val="0008482C"/>
    <w:rsid w:val="00093305"/>
    <w:rsid w:val="000E74C8"/>
    <w:rsid w:val="0012095A"/>
    <w:rsid w:val="00133FE2"/>
    <w:rsid w:val="00145076"/>
    <w:rsid w:val="00155A06"/>
    <w:rsid w:val="00155FBB"/>
    <w:rsid w:val="00185BD9"/>
    <w:rsid w:val="00190B64"/>
    <w:rsid w:val="0019614C"/>
    <w:rsid w:val="001A1730"/>
    <w:rsid w:val="001A5E79"/>
    <w:rsid w:val="001B6CA8"/>
    <w:rsid w:val="001E74A8"/>
    <w:rsid w:val="001E7CE6"/>
    <w:rsid w:val="00242BFA"/>
    <w:rsid w:val="002447BC"/>
    <w:rsid w:val="00245B55"/>
    <w:rsid w:val="0024754F"/>
    <w:rsid w:val="00291E1D"/>
    <w:rsid w:val="00293C57"/>
    <w:rsid w:val="002A61B2"/>
    <w:rsid w:val="002A646E"/>
    <w:rsid w:val="002B34FD"/>
    <w:rsid w:val="002F28B2"/>
    <w:rsid w:val="0031631D"/>
    <w:rsid w:val="00393CBA"/>
    <w:rsid w:val="00397DF3"/>
    <w:rsid w:val="003A32E5"/>
    <w:rsid w:val="003B19F4"/>
    <w:rsid w:val="00425E0E"/>
    <w:rsid w:val="00426664"/>
    <w:rsid w:val="00437D09"/>
    <w:rsid w:val="00452A15"/>
    <w:rsid w:val="004637AD"/>
    <w:rsid w:val="004D376B"/>
    <w:rsid w:val="004D5638"/>
    <w:rsid w:val="00502A83"/>
    <w:rsid w:val="00535BC3"/>
    <w:rsid w:val="005436E9"/>
    <w:rsid w:val="00563032"/>
    <w:rsid w:val="0057321B"/>
    <w:rsid w:val="00592040"/>
    <w:rsid w:val="005A23BE"/>
    <w:rsid w:val="005A7F72"/>
    <w:rsid w:val="005F2C64"/>
    <w:rsid w:val="005F3F76"/>
    <w:rsid w:val="005F6716"/>
    <w:rsid w:val="00621FEA"/>
    <w:rsid w:val="006238BA"/>
    <w:rsid w:val="00654ADB"/>
    <w:rsid w:val="00670D1D"/>
    <w:rsid w:val="00685BE6"/>
    <w:rsid w:val="006936E5"/>
    <w:rsid w:val="006955FB"/>
    <w:rsid w:val="006B0A4F"/>
    <w:rsid w:val="006B360A"/>
    <w:rsid w:val="006C00D5"/>
    <w:rsid w:val="006C0AEB"/>
    <w:rsid w:val="006C7C57"/>
    <w:rsid w:val="006F5868"/>
    <w:rsid w:val="006F7E95"/>
    <w:rsid w:val="00703362"/>
    <w:rsid w:val="00706A55"/>
    <w:rsid w:val="007273DC"/>
    <w:rsid w:val="00730A6B"/>
    <w:rsid w:val="00735AF2"/>
    <w:rsid w:val="00750D4F"/>
    <w:rsid w:val="0075474A"/>
    <w:rsid w:val="007820CA"/>
    <w:rsid w:val="00783F5B"/>
    <w:rsid w:val="00790858"/>
    <w:rsid w:val="007B490B"/>
    <w:rsid w:val="007D2515"/>
    <w:rsid w:val="007D5D4B"/>
    <w:rsid w:val="007D7B3D"/>
    <w:rsid w:val="00807137"/>
    <w:rsid w:val="00817904"/>
    <w:rsid w:val="0082425E"/>
    <w:rsid w:val="00846440"/>
    <w:rsid w:val="00857D67"/>
    <w:rsid w:val="00892CE8"/>
    <w:rsid w:val="0089715E"/>
    <w:rsid w:val="008C2967"/>
    <w:rsid w:val="008C7FA7"/>
    <w:rsid w:val="0092262C"/>
    <w:rsid w:val="00922FF0"/>
    <w:rsid w:val="00934158"/>
    <w:rsid w:val="0097045D"/>
    <w:rsid w:val="0097104F"/>
    <w:rsid w:val="00A426DA"/>
    <w:rsid w:val="00A84E43"/>
    <w:rsid w:val="00A90535"/>
    <w:rsid w:val="00A93B7D"/>
    <w:rsid w:val="00AA5FEB"/>
    <w:rsid w:val="00AB68D8"/>
    <w:rsid w:val="00AC2DA9"/>
    <w:rsid w:val="00AC4B82"/>
    <w:rsid w:val="00AC583E"/>
    <w:rsid w:val="00AC7477"/>
    <w:rsid w:val="00AF1740"/>
    <w:rsid w:val="00B0256B"/>
    <w:rsid w:val="00BB33A0"/>
    <w:rsid w:val="00BE5BE4"/>
    <w:rsid w:val="00BF1E15"/>
    <w:rsid w:val="00C0023C"/>
    <w:rsid w:val="00C022A0"/>
    <w:rsid w:val="00C104AB"/>
    <w:rsid w:val="00C1342F"/>
    <w:rsid w:val="00C33E48"/>
    <w:rsid w:val="00C41D4D"/>
    <w:rsid w:val="00C71E3B"/>
    <w:rsid w:val="00C91296"/>
    <w:rsid w:val="00CA6A07"/>
    <w:rsid w:val="00CC47C5"/>
    <w:rsid w:val="00CE671D"/>
    <w:rsid w:val="00CF04F5"/>
    <w:rsid w:val="00D008DA"/>
    <w:rsid w:val="00D1472D"/>
    <w:rsid w:val="00D20961"/>
    <w:rsid w:val="00D326B9"/>
    <w:rsid w:val="00D42AA8"/>
    <w:rsid w:val="00D82EEC"/>
    <w:rsid w:val="00D82F69"/>
    <w:rsid w:val="00D8735B"/>
    <w:rsid w:val="00D9187C"/>
    <w:rsid w:val="00DA1873"/>
    <w:rsid w:val="00DE1811"/>
    <w:rsid w:val="00DE5B7A"/>
    <w:rsid w:val="00DE695B"/>
    <w:rsid w:val="00DF4520"/>
    <w:rsid w:val="00E31639"/>
    <w:rsid w:val="00E40B53"/>
    <w:rsid w:val="00E41E42"/>
    <w:rsid w:val="00E64BF4"/>
    <w:rsid w:val="00E72709"/>
    <w:rsid w:val="00E72D38"/>
    <w:rsid w:val="00E82F32"/>
    <w:rsid w:val="00E84710"/>
    <w:rsid w:val="00EA1D33"/>
    <w:rsid w:val="00EB1A68"/>
    <w:rsid w:val="00EB6F4E"/>
    <w:rsid w:val="00EC7380"/>
    <w:rsid w:val="00EE48C3"/>
    <w:rsid w:val="00F10901"/>
    <w:rsid w:val="00F10A65"/>
    <w:rsid w:val="00F119C0"/>
    <w:rsid w:val="00F34761"/>
    <w:rsid w:val="00F62B54"/>
    <w:rsid w:val="00F66B75"/>
    <w:rsid w:val="00F7172A"/>
    <w:rsid w:val="00F750E4"/>
    <w:rsid w:val="00F8151F"/>
    <w:rsid w:val="00F97C9C"/>
    <w:rsid w:val="00FA7286"/>
    <w:rsid w:val="00FC5E45"/>
    <w:rsid w:val="00FD3E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B112B"/>
  <w15:chartTrackingRefBased/>
  <w15:docId w15:val="{67681DCA-0A87-45E4-A360-24CF6684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BD9"/>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uiPriority w:val="9"/>
    <w:semiHidden/>
    <w:unhideWhenUsed/>
    <w:qFormat/>
    <w:rsid w:val="00E72709"/>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8C7FA7"/>
    <w:pPr>
      <w:keepNext/>
      <w:spacing w:line="360" w:lineRule="auto"/>
      <w:jc w:val="center"/>
      <w:outlineLvl w:val="5"/>
    </w:pPr>
    <w:rPr>
      <w:rFonts w:ascii="Verdana" w:hAnsi="Verdan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61B2"/>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2A61B2"/>
  </w:style>
  <w:style w:type="paragraph" w:styleId="Piedepgina">
    <w:name w:val="footer"/>
    <w:basedOn w:val="Normal"/>
    <w:link w:val="PiedepginaCar"/>
    <w:uiPriority w:val="99"/>
    <w:unhideWhenUsed/>
    <w:rsid w:val="002A61B2"/>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2A61B2"/>
  </w:style>
  <w:style w:type="table" w:styleId="Tablaconcuadrcula">
    <w:name w:val="Table Grid"/>
    <w:basedOn w:val="Tablanormal"/>
    <w:uiPriority w:val="39"/>
    <w:rsid w:val="002A6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185BD9"/>
    <w:pPr>
      <w:jc w:val="both"/>
    </w:pPr>
    <w:rPr>
      <w:b/>
      <w:bCs/>
    </w:rPr>
  </w:style>
  <w:style w:type="character" w:customStyle="1" w:styleId="TextoindependienteCar">
    <w:name w:val="Texto independiente Car"/>
    <w:basedOn w:val="Fuentedeprrafopredeter"/>
    <w:link w:val="Textoindependiente"/>
    <w:rsid w:val="00185BD9"/>
    <w:rPr>
      <w:rFonts w:ascii="Times New Roman" w:eastAsia="Times New Roman" w:hAnsi="Times New Roman" w:cs="Times New Roman"/>
      <w:b/>
      <w:bCs/>
      <w:sz w:val="24"/>
      <w:szCs w:val="24"/>
      <w:lang w:eastAsia="es-ES"/>
    </w:rPr>
  </w:style>
  <w:style w:type="paragraph" w:styleId="Textoindependiente2">
    <w:name w:val="Body Text 2"/>
    <w:basedOn w:val="Normal"/>
    <w:link w:val="Textoindependiente2Car"/>
    <w:rsid w:val="00185BD9"/>
    <w:pPr>
      <w:jc w:val="both"/>
    </w:pPr>
    <w:rPr>
      <w:kern w:val="28"/>
      <w:szCs w:val="20"/>
    </w:rPr>
  </w:style>
  <w:style w:type="character" w:customStyle="1" w:styleId="Textoindependiente2Car">
    <w:name w:val="Texto independiente 2 Car"/>
    <w:basedOn w:val="Fuentedeprrafopredeter"/>
    <w:link w:val="Textoindependiente2"/>
    <w:rsid w:val="00185BD9"/>
    <w:rPr>
      <w:rFonts w:ascii="Times New Roman" w:eastAsia="Times New Roman" w:hAnsi="Times New Roman" w:cs="Times New Roman"/>
      <w:kern w:val="28"/>
      <w:sz w:val="24"/>
      <w:szCs w:val="20"/>
      <w:lang w:eastAsia="es-ES"/>
    </w:rPr>
  </w:style>
  <w:style w:type="paragraph" w:styleId="Textoindependiente3">
    <w:name w:val="Body Text 3"/>
    <w:basedOn w:val="Normal"/>
    <w:link w:val="Textoindependiente3Car"/>
    <w:uiPriority w:val="99"/>
    <w:unhideWhenUsed/>
    <w:rsid w:val="0089715E"/>
    <w:pPr>
      <w:spacing w:after="120"/>
    </w:pPr>
    <w:rPr>
      <w:snapToGrid w:val="0"/>
      <w:sz w:val="16"/>
      <w:szCs w:val="16"/>
    </w:rPr>
  </w:style>
  <w:style w:type="character" w:customStyle="1" w:styleId="Textoindependiente3Car">
    <w:name w:val="Texto independiente 3 Car"/>
    <w:basedOn w:val="Fuentedeprrafopredeter"/>
    <w:link w:val="Textoindependiente3"/>
    <w:uiPriority w:val="99"/>
    <w:rsid w:val="0089715E"/>
    <w:rPr>
      <w:rFonts w:ascii="Times New Roman" w:eastAsia="Times New Roman" w:hAnsi="Times New Roman" w:cs="Times New Roman"/>
      <w:snapToGrid w:val="0"/>
      <w:sz w:val="16"/>
      <w:szCs w:val="16"/>
      <w:lang w:eastAsia="es-ES"/>
    </w:rPr>
  </w:style>
  <w:style w:type="character" w:styleId="Hipervnculo">
    <w:name w:val="Hyperlink"/>
    <w:basedOn w:val="Fuentedeprrafopredeter"/>
    <w:uiPriority w:val="99"/>
    <w:semiHidden/>
    <w:unhideWhenUsed/>
    <w:rsid w:val="00817904"/>
    <w:rPr>
      <w:color w:val="0000FF"/>
      <w:u w:val="single"/>
    </w:rPr>
  </w:style>
  <w:style w:type="paragraph" w:styleId="Sangra2detindependiente">
    <w:name w:val="Body Text Indent 2"/>
    <w:basedOn w:val="Normal"/>
    <w:link w:val="Sangra2detindependienteCar"/>
    <w:uiPriority w:val="99"/>
    <w:semiHidden/>
    <w:unhideWhenUsed/>
    <w:rsid w:val="00AC4B8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C4B82"/>
    <w:rPr>
      <w:rFonts w:ascii="Times New Roman" w:eastAsia="Times New Roman" w:hAnsi="Times New Roman" w:cs="Times New Roman"/>
      <w:sz w:val="24"/>
      <w:szCs w:val="24"/>
      <w:lang w:eastAsia="es-ES"/>
    </w:rPr>
  </w:style>
  <w:style w:type="paragraph" w:styleId="NormalWeb">
    <w:name w:val="Normal (Web)"/>
    <w:basedOn w:val="Normal"/>
    <w:link w:val="NormalWebCar"/>
    <w:rsid w:val="00AC4B82"/>
    <w:pPr>
      <w:spacing w:line="360" w:lineRule="auto"/>
      <w:ind w:left="528" w:right="71" w:firstLine="600"/>
      <w:jc w:val="both"/>
    </w:pPr>
    <w:rPr>
      <w:rFonts w:ascii="Verdana" w:hAnsi="Verdana" w:cs="Arial"/>
      <w:sz w:val="20"/>
    </w:rPr>
  </w:style>
  <w:style w:type="paragraph" w:customStyle="1" w:styleId="Estilo2">
    <w:name w:val="Estilo2"/>
    <w:basedOn w:val="Normal"/>
    <w:rsid w:val="00AC4B82"/>
    <w:pPr>
      <w:keepNext/>
      <w:spacing w:line="360" w:lineRule="auto"/>
      <w:jc w:val="center"/>
      <w:outlineLvl w:val="1"/>
    </w:pPr>
    <w:rPr>
      <w:rFonts w:ascii="Verdana" w:hAnsi="Verdana" w:cs="Microsoft Sans Serif"/>
      <w:bCs/>
      <w:sz w:val="20"/>
    </w:rPr>
  </w:style>
  <w:style w:type="paragraph" w:styleId="Textodeglobo">
    <w:name w:val="Balloon Text"/>
    <w:basedOn w:val="Normal"/>
    <w:link w:val="TextodegloboCar"/>
    <w:uiPriority w:val="99"/>
    <w:semiHidden/>
    <w:unhideWhenUsed/>
    <w:rsid w:val="001E74A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74A8"/>
    <w:rPr>
      <w:rFonts w:ascii="Segoe UI" w:eastAsia="Times New Roman" w:hAnsi="Segoe UI" w:cs="Segoe UI"/>
      <w:sz w:val="18"/>
      <w:szCs w:val="18"/>
      <w:lang w:eastAsia="es-ES"/>
    </w:rPr>
  </w:style>
  <w:style w:type="character" w:customStyle="1" w:styleId="Ttulo6Car">
    <w:name w:val="Título 6 Car"/>
    <w:basedOn w:val="Fuentedeprrafopredeter"/>
    <w:link w:val="Ttulo6"/>
    <w:rsid w:val="008C7FA7"/>
    <w:rPr>
      <w:rFonts w:ascii="Verdana" w:eastAsia="Times New Roman" w:hAnsi="Verdana" w:cs="Times New Roman"/>
      <w:b/>
      <w:bCs/>
      <w:sz w:val="20"/>
      <w:szCs w:val="24"/>
      <w:lang w:eastAsia="es-ES"/>
    </w:rPr>
  </w:style>
  <w:style w:type="character" w:customStyle="1" w:styleId="Ttulo5Car">
    <w:name w:val="Título 5 Car"/>
    <w:basedOn w:val="Fuentedeprrafopredeter"/>
    <w:link w:val="Ttulo5"/>
    <w:uiPriority w:val="9"/>
    <w:semiHidden/>
    <w:rsid w:val="00E72709"/>
    <w:rPr>
      <w:rFonts w:asciiTheme="majorHAnsi" w:eastAsiaTheme="majorEastAsia" w:hAnsiTheme="majorHAnsi" w:cstheme="majorBidi"/>
      <w:color w:val="2F5496" w:themeColor="accent1" w:themeShade="BF"/>
      <w:sz w:val="24"/>
      <w:szCs w:val="24"/>
      <w:lang w:eastAsia="es-ES"/>
    </w:rPr>
  </w:style>
  <w:style w:type="character" w:styleId="nfasis">
    <w:name w:val="Emphasis"/>
    <w:qFormat/>
    <w:rsid w:val="00F10901"/>
    <w:rPr>
      <w:i/>
      <w:iCs/>
    </w:rPr>
  </w:style>
  <w:style w:type="paragraph" w:styleId="Sangradetextonormal">
    <w:name w:val="Body Text Indent"/>
    <w:basedOn w:val="Normal"/>
    <w:link w:val="SangradetextonormalCar"/>
    <w:uiPriority w:val="99"/>
    <w:semiHidden/>
    <w:unhideWhenUsed/>
    <w:rsid w:val="007B490B"/>
    <w:pPr>
      <w:spacing w:after="120"/>
      <w:ind w:left="283"/>
    </w:pPr>
  </w:style>
  <w:style w:type="character" w:customStyle="1" w:styleId="SangradetextonormalCar">
    <w:name w:val="Sangría de texto normal Car"/>
    <w:basedOn w:val="Fuentedeprrafopredeter"/>
    <w:link w:val="Sangradetextonormal"/>
    <w:uiPriority w:val="99"/>
    <w:semiHidden/>
    <w:rsid w:val="007B490B"/>
    <w:rPr>
      <w:rFonts w:ascii="Times New Roman" w:eastAsia="Times New Roman" w:hAnsi="Times New Roman" w:cs="Times New Roman"/>
      <w:sz w:val="24"/>
      <w:szCs w:val="24"/>
      <w:lang w:eastAsia="es-ES"/>
    </w:rPr>
  </w:style>
  <w:style w:type="character" w:customStyle="1" w:styleId="NormalWebCar">
    <w:name w:val="Normal (Web) Car"/>
    <w:link w:val="NormalWeb"/>
    <w:locked/>
    <w:rsid w:val="007B490B"/>
    <w:rPr>
      <w:rFonts w:ascii="Verdana" w:eastAsia="Times New Roman" w:hAnsi="Verdana" w:cs="Arial"/>
      <w:sz w:val="20"/>
      <w:szCs w:val="24"/>
      <w:lang w:eastAsia="es-ES"/>
    </w:rPr>
  </w:style>
  <w:style w:type="character" w:customStyle="1" w:styleId="TextonotapieCar">
    <w:name w:val="Texto nota pie Car"/>
    <w:aliases w:val="Car Car"/>
    <w:basedOn w:val="Fuentedeprrafopredeter"/>
    <w:link w:val="Textonotapie"/>
    <w:semiHidden/>
    <w:locked/>
    <w:rsid w:val="007B490B"/>
    <w:rPr>
      <w:rFonts w:ascii="Times New Roman" w:eastAsia="Times New Roman" w:hAnsi="Times New Roman" w:cs="Times New Roman"/>
      <w:sz w:val="20"/>
      <w:szCs w:val="20"/>
      <w:lang w:val="x-none" w:eastAsia="es-ES"/>
    </w:rPr>
  </w:style>
  <w:style w:type="paragraph" w:styleId="Textonotapie">
    <w:name w:val="footnote text"/>
    <w:aliases w:val="Car"/>
    <w:basedOn w:val="Normal"/>
    <w:link w:val="TextonotapieCar"/>
    <w:semiHidden/>
    <w:unhideWhenUsed/>
    <w:rsid w:val="007B490B"/>
    <w:rPr>
      <w:sz w:val="20"/>
      <w:szCs w:val="20"/>
      <w:lang w:val="x-none"/>
    </w:rPr>
  </w:style>
  <w:style w:type="character" w:customStyle="1" w:styleId="TextonotapieCar1">
    <w:name w:val="Texto nota pie Car1"/>
    <w:basedOn w:val="Fuentedeprrafopredeter"/>
    <w:uiPriority w:val="99"/>
    <w:semiHidden/>
    <w:rsid w:val="007B490B"/>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49170">
      <w:bodyDiv w:val="1"/>
      <w:marLeft w:val="0"/>
      <w:marRight w:val="0"/>
      <w:marTop w:val="0"/>
      <w:marBottom w:val="0"/>
      <w:divBdr>
        <w:top w:val="none" w:sz="0" w:space="0" w:color="auto"/>
        <w:left w:val="none" w:sz="0" w:space="0" w:color="auto"/>
        <w:bottom w:val="none" w:sz="0" w:space="0" w:color="auto"/>
        <w:right w:val="none" w:sz="0" w:space="0" w:color="auto"/>
      </w:divBdr>
    </w:div>
    <w:div w:id="277219713">
      <w:bodyDiv w:val="1"/>
      <w:marLeft w:val="0"/>
      <w:marRight w:val="0"/>
      <w:marTop w:val="0"/>
      <w:marBottom w:val="0"/>
      <w:divBdr>
        <w:top w:val="none" w:sz="0" w:space="0" w:color="auto"/>
        <w:left w:val="none" w:sz="0" w:space="0" w:color="auto"/>
        <w:bottom w:val="none" w:sz="0" w:space="0" w:color="auto"/>
        <w:right w:val="none" w:sz="0" w:space="0" w:color="auto"/>
      </w:divBdr>
    </w:div>
    <w:div w:id="423460669">
      <w:bodyDiv w:val="1"/>
      <w:marLeft w:val="0"/>
      <w:marRight w:val="0"/>
      <w:marTop w:val="0"/>
      <w:marBottom w:val="0"/>
      <w:divBdr>
        <w:top w:val="none" w:sz="0" w:space="0" w:color="auto"/>
        <w:left w:val="none" w:sz="0" w:space="0" w:color="auto"/>
        <w:bottom w:val="none" w:sz="0" w:space="0" w:color="auto"/>
        <w:right w:val="none" w:sz="0" w:space="0" w:color="auto"/>
      </w:divBdr>
    </w:div>
    <w:div w:id="841897252">
      <w:bodyDiv w:val="1"/>
      <w:marLeft w:val="0"/>
      <w:marRight w:val="0"/>
      <w:marTop w:val="0"/>
      <w:marBottom w:val="0"/>
      <w:divBdr>
        <w:top w:val="none" w:sz="0" w:space="0" w:color="auto"/>
        <w:left w:val="none" w:sz="0" w:space="0" w:color="auto"/>
        <w:bottom w:val="none" w:sz="0" w:space="0" w:color="auto"/>
        <w:right w:val="none" w:sz="0" w:space="0" w:color="auto"/>
      </w:divBdr>
    </w:div>
    <w:div w:id="1835878371">
      <w:bodyDiv w:val="1"/>
      <w:marLeft w:val="0"/>
      <w:marRight w:val="0"/>
      <w:marTop w:val="0"/>
      <w:marBottom w:val="0"/>
      <w:divBdr>
        <w:top w:val="none" w:sz="0" w:space="0" w:color="auto"/>
        <w:left w:val="none" w:sz="0" w:space="0" w:color="auto"/>
        <w:bottom w:val="none" w:sz="0" w:space="0" w:color="auto"/>
        <w:right w:val="none" w:sz="0" w:space="0" w:color="auto"/>
      </w:divBdr>
    </w:div>
    <w:div w:id="1837719378">
      <w:bodyDiv w:val="1"/>
      <w:marLeft w:val="0"/>
      <w:marRight w:val="0"/>
      <w:marTop w:val="0"/>
      <w:marBottom w:val="0"/>
      <w:divBdr>
        <w:top w:val="none" w:sz="0" w:space="0" w:color="auto"/>
        <w:left w:val="none" w:sz="0" w:space="0" w:color="auto"/>
        <w:bottom w:val="none" w:sz="0" w:space="0" w:color="auto"/>
        <w:right w:val="none" w:sz="0" w:space="0" w:color="auto"/>
      </w:divBdr>
    </w:div>
    <w:div w:id="1932157083">
      <w:bodyDiv w:val="1"/>
      <w:marLeft w:val="0"/>
      <w:marRight w:val="0"/>
      <w:marTop w:val="0"/>
      <w:marBottom w:val="0"/>
      <w:divBdr>
        <w:top w:val="none" w:sz="0" w:space="0" w:color="auto"/>
        <w:left w:val="none" w:sz="0" w:space="0" w:color="auto"/>
        <w:bottom w:val="none" w:sz="0" w:space="0" w:color="auto"/>
        <w:right w:val="none" w:sz="0" w:space="0" w:color="auto"/>
      </w:divBdr>
    </w:div>
    <w:div w:id="202095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1189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Nombela Sánchez</dc:creator>
  <cp:keywords/>
  <dc:description/>
  <cp:lastModifiedBy>ARCHIVERO</cp:lastModifiedBy>
  <cp:revision>2</cp:revision>
  <cp:lastPrinted>2020-01-31T11:15:00Z</cp:lastPrinted>
  <dcterms:created xsi:type="dcterms:W3CDTF">2020-02-05T13:15:00Z</dcterms:created>
  <dcterms:modified xsi:type="dcterms:W3CDTF">2020-02-05T13:15:00Z</dcterms:modified>
</cp:coreProperties>
</file>